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3210C">
        <w:rPr>
          <w:rFonts w:asciiTheme="minorHAnsi" w:hAnsiTheme="minorHAnsi" w:cs="Arial"/>
          <w:b/>
          <w:lang w:val="en-ZA"/>
        </w:rPr>
        <w:t>30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April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VUKILE PROPERTY FUND LIMITED</w:t>
      </w:r>
      <w:r w:rsidR="00EB198A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VKE12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VUKILE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 May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VKE12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B198A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171B04" w:rsidRPr="00171B04">
        <w:rPr>
          <w:rFonts w:asciiTheme="minorHAnsi" w:hAnsiTheme="minorHAnsi" w:cs="Arial"/>
          <w:lang w:val="en-ZA"/>
        </w:rPr>
        <w:t>8.5</w:t>
      </w:r>
      <w:r w:rsidRPr="00171B04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(3 Month JIBAR as at 26 Apr</w:t>
      </w:r>
      <w:r w:rsidR="00EB198A">
        <w:rPr>
          <w:rFonts w:asciiTheme="minorHAnsi" w:hAnsiTheme="minorHAnsi" w:cs="Arial"/>
          <w:lang w:val="en-ZA"/>
        </w:rPr>
        <w:t>il</w:t>
      </w:r>
      <w:r>
        <w:rPr>
          <w:rFonts w:asciiTheme="minorHAnsi" w:hAnsiTheme="minorHAnsi" w:cs="Arial"/>
          <w:lang w:val="en-ZA"/>
        </w:rPr>
        <w:t xml:space="preserve"> 2018 of </w:t>
      </w:r>
      <w:r w:rsidR="00171B04">
        <w:rPr>
          <w:rFonts w:asciiTheme="minorHAnsi" w:hAnsiTheme="minorHAnsi" w:cs="Arial"/>
          <w:lang w:val="en-ZA"/>
        </w:rPr>
        <w:t>6.9</w:t>
      </w:r>
      <w:r>
        <w:rPr>
          <w:rFonts w:asciiTheme="minorHAnsi" w:hAnsiTheme="minorHAnsi" w:cs="Arial"/>
          <w:lang w:val="en-ZA"/>
        </w:rPr>
        <w:t xml:space="preserve">% plus </w:t>
      </w:r>
      <w:r w:rsidR="00EB198A">
        <w:rPr>
          <w:rFonts w:asciiTheme="minorHAnsi" w:hAnsiTheme="minorHAnsi" w:cs="Arial"/>
          <w:lang w:val="en-ZA"/>
        </w:rPr>
        <w:t>160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 May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B198A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January, 23 April, 24 July, 24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February, 3 May, 3 August, 3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23 January, 22 April, 23 July, 23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May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 May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August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ZAG000151051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EB198A" w:rsidRDefault="00EB198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171B04" w:rsidRDefault="00386EFA" w:rsidP="00171B0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171B0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171B04" w:rsidRDefault="0073210C" w:rsidP="00171B0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171B04" w:rsidRPr="006E1150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https://www.jse.co.za/content/JSEPricingSupplementsItems/2014/BondDocuments/VKE12%20-%20Pricing%20supplement%20(03052018).pdf</w:t>
        </w:r>
      </w:hyperlink>
    </w:p>
    <w:p w:rsidR="00171B04" w:rsidRPr="00F64748" w:rsidRDefault="00171B04" w:rsidP="00171B04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B198A" w:rsidRDefault="00EB198A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B198A" w:rsidRDefault="00EB198A" w:rsidP="00EB198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Simone Jones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Javacapital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+27 11 7223066</w:t>
      </w:r>
    </w:p>
    <w:p w:rsidR="00085030" w:rsidRPr="00F64748" w:rsidRDefault="00EB198A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1B0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1B0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3210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3210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1B04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210C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198A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VKE12%20-%20Pricing%20supplement%20(03052018)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2018-04-30T12:00:00+00:00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7A89149-AD97-4E99-862D-0790EB3DDAF7}"/>
</file>

<file path=customXml/itemProps2.xml><?xml version="1.0" encoding="utf-8"?>
<ds:datastoreItem xmlns:ds="http://schemas.openxmlformats.org/officeDocument/2006/customXml" ds:itemID="{5A3D0A30-3A24-49FA-9E78-123CC8872F9E}"/>
</file>

<file path=customXml/itemProps3.xml><?xml version="1.0" encoding="utf-8"?>
<ds:datastoreItem xmlns:ds="http://schemas.openxmlformats.org/officeDocument/2006/customXml" ds:itemID="{16A0B27C-4B0A-4DCD-BE02-15E14C1A8F25}"/>
</file>

<file path=customXml/itemProps4.xml><?xml version="1.0" encoding="utf-8"?>
<ds:datastoreItem xmlns:ds="http://schemas.openxmlformats.org/officeDocument/2006/customXml" ds:itemID="{7964AE5B-1297-462A-BC4C-025050D9F6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2018-04-30T05:16:00Z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602200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